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74A2" w14:textId="249A00C7" w:rsidR="00E3248B" w:rsidRDefault="00E3248B" w:rsidP="00E3248B">
      <w:pPr>
        <w:jc w:val="right"/>
        <w:rPr>
          <w:b/>
        </w:rPr>
      </w:pPr>
      <w:r w:rsidRPr="009735F1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431C9D39" wp14:editId="3BC85FC3">
            <wp:extent cx="1390650" cy="549442"/>
            <wp:effectExtent l="0" t="0" r="0" b="3175"/>
            <wp:docPr id="2" name="Picture 2" descr="C:\Users\Jenny\AppData\Local\Microsoft\Windows\INetCache\Content.Outlook\Z8DVIN2H\ClipstoneLand_Logo_AW_RGB_pos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INetCache\Content.Outlook\Z8DVIN2H\ClipstoneLand_Logo_AW_RGB_pos-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17" cy="55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71A07" w14:textId="619BC895" w:rsidR="00E3248B" w:rsidRPr="00E3248B" w:rsidRDefault="0040577A" w:rsidP="00E3248B">
      <w:r>
        <w:t>6</w:t>
      </w:r>
      <w:r w:rsidR="00E3248B" w:rsidRPr="00E3248B">
        <w:t xml:space="preserve"> December 2019</w:t>
      </w:r>
      <w:bookmarkStart w:id="0" w:name="_GoBack"/>
      <w:bookmarkEnd w:id="0"/>
    </w:p>
    <w:p w14:paraId="110E7D55" w14:textId="77777777" w:rsidR="00E3248B" w:rsidRDefault="00E3248B" w:rsidP="00893BD3">
      <w:pPr>
        <w:jc w:val="center"/>
        <w:rPr>
          <w:b/>
        </w:rPr>
      </w:pPr>
    </w:p>
    <w:p w14:paraId="59487828" w14:textId="2AE4BFAC" w:rsidR="004E058D" w:rsidRDefault="004E058D" w:rsidP="00893BD3">
      <w:pPr>
        <w:jc w:val="center"/>
        <w:rPr>
          <w:b/>
        </w:rPr>
      </w:pPr>
      <w:proofErr w:type="spellStart"/>
      <w:r w:rsidRPr="00580F7D">
        <w:rPr>
          <w:b/>
        </w:rPr>
        <w:t>Clipstone</w:t>
      </w:r>
      <w:proofErr w:type="spellEnd"/>
      <w:r w:rsidRPr="00580F7D">
        <w:rPr>
          <w:b/>
        </w:rPr>
        <w:t xml:space="preserve"> </w:t>
      </w:r>
      <w:r w:rsidR="001A1ED1">
        <w:rPr>
          <w:b/>
        </w:rPr>
        <w:t>increase</w:t>
      </w:r>
      <w:r w:rsidR="00D63B2D">
        <w:rPr>
          <w:b/>
        </w:rPr>
        <w:t>s</w:t>
      </w:r>
      <w:r w:rsidR="001A1ED1">
        <w:rPr>
          <w:b/>
        </w:rPr>
        <w:t xml:space="preserve"> it</w:t>
      </w:r>
      <w:r w:rsidR="00D63B2D">
        <w:rPr>
          <w:b/>
        </w:rPr>
        <w:t>s</w:t>
      </w:r>
      <w:r w:rsidR="001A1ED1">
        <w:rPr>
          <w:b/>
        </w:rPr>
        <w:t xml:space="preserve"> London industrial weighting</w:t>
      </w:r>
      <w:r w:rsidR="00D63B2D">
        <w:rPr>
          <w:b/>
        </w:rPr>
        <w:t xml:space="preserve"> </w:t>
      </w:r>
      <w:r w:rsidR="003945B4">
        <w:rPr>
          <w:b/>
        </w:rPr>
        <w:t>with additional acquisitions</w:t>
      </w:r>
    </w:p>
    <w:p w14:paraId="41F796C4" w14:textId="77777777" w:rsidR="001A1ED1" w:rsidRPr="00580F7D" w:rsidRDefault="001A1ED1" w:rsidP="00893BD3">
      <w:pPr>
        <w:jc w:val="both"/>
      </w:pPr>
    </w:p>
    <w:p w14:paraId="02FE1759" w14:textId="0F6745AF" w:rsidR="001A1ED1" w:rsidRDefault="004E058D" w:rsidP="00893BD3">
      <w:pPr>
        <w:jc w:val="both"/>
      </w:pPr>
      <w:proofErr w:type="spellStart"/>
      <w:r w:rsidRPr="00580F7D">
        <w:t>Clipstone</w:t>
      </w:r>
      <w:proofErr w:type="spellEnd"/>
      <w:r w:rsidRPr="00580F7D">
        <w:t xml:space="preserve"> </w:t>
      </w:r>
      <w:r w:rsidR="001A1ED1">
        <w:t xml:space="preserve">Industrial REIT plc, the </w:t>
      </w:r>
      <w:r w:rsidR="003C4D84">
        <w:t>London</w:t>
      </w:r>
      <w:r w:rsidR="001A1ED1">
        <w:t xml:space="preserve"> and South </w:t>
      </w:r>
      <w:r w:rsidR="003C4D84">
        <w:t>East</w:t>
      </w:r>
      <w:r w:rsidR="001A1ED1">
        <w:t xml:space="preserve"> industrial fund listed on </w:t>
      </w:r>
      <w:r w:rsidR="00D63B2D">
        <w:t>T</w:t>
      </w:r>
      <w:r w:rsidR="001A1ED1">
        <w:t xml:space="preserve">he </w:t>
      </w:r>
      <w:r w:rsidR="003C4D84">
        <w:t>I</w:t>
      </w:r>
      <w:r w:rsidR="00D63B2D">
        <w:t>nternational</w:t>
      </w:r>
      <w:r w:rsidR="001A1ED1">
        <w:t xml:space="preserve"> Stock </w:t>
      </w:r>
      <w:r w:rsidR="003C4D84">
        <w:t>Exchange,</w:t>
      </w:r>
      <w:r w:rsidR="001A1ED1">
        <w:t xml:space="preserve"> has acquire t</w:t>
      </w:r>
      <w:r w:rsidR="00D63B2D">
        <w:t>wo</w:t>
      </w:r>
      <w:r w:rsidR="001A1ED1">
        <w:t xml:space="preserve"> </w:t>
      </w:r>
      <w:r w:rsidR="003C4D84">
        <w:t>further</w:t>
      </w:r>
      <w:r w:rsidR="001A1ED1">
        <w:t xml:space="preserve"> London industrial </w:t>
      </w:r>
      <w:r w:rsidR="003C4D84">
        <w:t>properties</w:t>
      </w:r>
      <w:r w:rsidR="001A1ED1">
        <w:t xml:space="preserve">, in </w:t>
      </w:r>
      <w:r w:rsidR="003C4D84">
        <w:t>Enfield</w:t>
      </w:r>
      <w:r w:rsidR="001A1ED1">
        <w:t xml:space="preserve"> and Swanley</w:t>
      </w:r>
      <w:r w:rsidR="00BE0F15">
        <w:t xml:space="preserve">, </w:t>
      </w:r>
      <w:r w:rsidR="003945B4">
        <w:t>raising</w:t>
      </w:r>
      <w:r w:rsidR="00BE0F15">
        <w:t xml:space="preserve"> its </w:t>
      </w:r>
      <w:r w:rsidR="003945B4">
        <w:t>London</w:t>
      </w:r>
      <w:r w:rsidR="00BE0F15">
        <w:t xml:space="preserve"> / </w:t>
      </w:r>
      <w:r w:rsidR="003945B4">
        <w:t>M</w:t>
      </w:r>
      <w:r w:rsidR="00BE0F15">
        <w:t>25 weighting to 47.2% up from 18.0% in September 2018.</w:t>
      </w:r>
      <w:r w:rsidR="001A1ED1">
        <w:t xml:space="preserve">  </w:t>
      </w:r>
    </w:p>
    <w:p w14:paraId="6B9A3D8D" w14:textId="77777777" w:rsidR="001A1ED1" w:rsidRDefault="001A1ED1" w:rsidP="00893BD3">
      <w:pPr>
        <w:jc w:val="both"/>
      </w:pPr>
    </w:p>
    <w:p w14:paraId="6DEF9A67" w14:textId="5F010874" w:rsidR="001A1ED1" w:rsidRDefault="001A1ED1" w:rsidP="00893BD3">
      <w:pPr>
        <w:jc w:val="both"/>
      </w:pPr>
      <w:r>
        <w:t xml:space="preserve">The </w:t>
      </w:r>
      <w:r w:rsidR="003C4D84">
        <w:t>Swanley</w:t>
      </w:r>
      <w:r>
        <w:t xml:space="preserve"> </w:t>
      </w:r>
      <w:r w:rsidR="003C4D84">
        <w:t>property</w:t>
      </w:r>
      <w:r>
        <w:t xml:space="preserve"> (built in </w:t>
      </w:r>
      <w:r w:rsidR="007E10AC">
        <w:t>1994</w:t>
      </w:r>
      <w:r>
        <w:t xml:space="preserve">) was </w:t>
      </w:r>
      <w:r w:rsidR="003C4D84">
        <w:t>acquired</w:t>
      </w:r>
      <w:r>
        <w:t xml:space="preserve"> </w:t>
      </w:r>
      <w:r w:rsidR="00BC5543">
        <w:t xml:space="preserve">for </w:t>
      </w:r>
      <w:r>
        <w:t>£</w:t>
      </w:r>
      <w:r w:rsidR="00BE0F15">
        <w:t>10.86m</w:t>
      </w:r>
      <w:r>
        <w:t xml:space="preserve">, </w:t>
      </w:r>
      <w:r w:rsidR="003C4D84">
        <w:t>representing</w:t>
      </w:r>
      <w:r>
        <w:t xml:space="preserve"> a net </w:t>
      </w:r>
      <w:r w:rsidR="003C4D84">
        <w:t>initial</w:t>
      </w:r>
      <w:r>
        <w:t xml:space="preserve"> </w:t>
      </w:r>
      <w:r w:rsidR="003C4D84">
        <w:t>yield</w:t>
      </w:r>
      <w:r>
        <w:t xml:space="preserve"> of </w:t>
      </w:r>
      <w:r w:rsidR="00BE0F15">
        <w:t>4.93%</w:t>
      </w:r>
      <w:r>
        <w:t xml:space="preserve">.  </w:t>
      </w:r>
      <w:r w:rsidR="00C13919">
        <w:t xml:space="preserve">The property is let </w:t>
      </w:r>
      <w:r w:rsidR="003945B4">
        <w:t xml:space="preserve">at a low rent of £10 per square foot </w:t>
      </w:r>
      <w:r w:rsidR="00352907">
        <w:t>on</w:t>
      </w:r>
      <w:r w:rsidR="00C13919">
        <w:t xml:space="preserve"> a </w:t>
      </w:r>
      <w:r w:rsidR="003C4D84">
        <w:t>10-year</w:t>
      </w:r>
      <w:r w:rsidR="00C13919">
        <w:t xml:space="preserve"> lease with no breaks.  </w:t>
      </w:r>
      <w:r>
        <w:t xml:space="preserve">The Enfield property </w:t>
      </w:r>
      <w:r w:rsidR="00D72710">
        <w:t xml:space="preserve">(built in </w:t>
      </w:r>
      <w:r w:rsidR="007E10AC">
        <w:t>2006</w:t>
      </w:r>
      <w:r w:rsidR="00D72710">
        <w:t xml:space="preserve">) </w:t>
      </w:r>
      <w:r>
        <w:t xml:space="preserve">was acquired </w:t>
      </w:r>
      <w:r w:rsidR="00A71A30">
        <w:t xml:space="preserve">part-vacant </w:t>
      </w:r>
      <w:r w:rsidR="00352907">
        <w:t>for £</w:t>
      </w:r>
      <w:r w:rsidR="00BE0F15">
        <w:t xml:space="preserve">5.12m, with the property to become fully vacant in January 2020. </w:t>
      </w:r>
      <w:r w:rsidR="00A71A30">
        <w:t xml:space="preserve"> </w:t>
      </w:r>
      <w:proofErr w:type="spellStart"/>
      <w:r w:rsidR="003C4D84">
        <w:t>Clipstone</w:t>
      </w:r>
      <w:proofErr w:type="spellEnd"/>
      <w:r>
        <w:t xml:space="preserve"> will </w:t>
      </w:r>
      <w:r w:rsidR="007E10AC">
        <w:t xml:space="preserve">then refurbish the property before </w:t>
      </w:r>
      <w:r>
        <w:t>seek</w:t>
      </w:r>
      <w:r w:rsidR="007E10AC">
        <w:t>ing</w:t>
      </w:r>
      <w:r>
        <w:t xml:space="preserve"> to secure a new tenant and </w:t>
      </w:r>
      <w:r w:rsidR="00A71A30">
        <w:t xml:space="preserve">then </w:t>
      </w:r>
      <w:r>
        <w:t>expect</w:t>
      </w:r>
      <w:r w:rsidR="00A71A30">
        <w:t>s</w:t>
      </w:r>
      <w:r>
        <w:t xml:space="preserve"> </w:t>
      </w:r>
      <w:r w:rsidR="003C4D84">
        <w:t>the</w:t>
      </w:r>
      <w:r>
        <w:t xml:space="preserve"> property to </w:t>
      </w:r>
      <w:r w:rsidR="003C4D84">
        <w:t>yield</w:t>
      </w:r>
      <w:r>
        <w:t xml:space="preserve"> in the region of 5.25%.</w:t>
      </w:r>
    </w:p>
    <w:p w14:paraId="53FA3914" w14:textId="416C9D77" w:rsidR="00BE0F15" w:rsidRDefault="00BE0F15" w:rsidP="00893BD3">
      <w:pPr>
        <w:jc w:val="both"/>
      </w:pPr>
    </w:p>
    <w:p w14:paraId="7EE1B8F7" w14:textId="6E923BF9" w:rsidR="00BE0F15" w:rsidRDefault="00BE0F15" w:rsidP="00893BD3">
      <w:pPr>
        <w:jc w:val="both"/>
      </w:pPr>
      <w:r>
        <w:t xml:space="preserve">In addition to </w:t>
      </w:r>
      <w:r w:rsidR="003945B4">
        <w:t>these acquisitions</w:t>
      </w:r>
      <w:r>
        <w:t xml:space="preserve">, in </w:t>
      </w:r>
      <w:r w:rsidR="003945B4">
        <w:t>December</w:t>
      </w:r>
      <w:r>
        <w:t xml:space="preserve"> 2018 </w:t>
      </w:r>
      <w:r w:rsidR="003945B4">
        <w:t>the</w:t>
      </w:r>
      <w:r>
        <w:t xml:space="preserve"> REIT sold all its remaining Midlands</w:t>
      </w:r>
      <w:r w:rsidR="003945B4">
        <w:t>’</w:t>
      </w:r>
      <w:r>
        <w:t xml:space="preserve"> </w:t>
      </w:r>
      <w:r w:rsidR="003945B4">
        <w:t>distribution warehouses</w:t>
      </w:r>
      <w:r>
        <w:t xml:space="preserve"> to Aberdeen </w:t>
      </w:r>
      <w:r w:rsidR="003945B4">
        <w:t>Standard</w:t>
      </w:r>
      <w:r>
        <w:t xml:space="preserve"> </w:t>
      </w:r>
      <w:r w:rsidR="003945B4">
        <w:t>L</w:t>
      </w:r>
      <w:r>
        <w:t xml:space="preserve">ife at a 6% premium to </w:t>
      </w:r>
      <w:r w:rsidR="003945B4">
        <w:t>valuation</w:t>
      </w:r>
      <w:r>
        <w:t xml:space="preserve">, </w:t>
      </w:r>
      <w:r w:rsidR="003945B4">
        <w:t>marking</w:t>
      </w:r>
      <w:r>
        <w:t xml:space="preserve"> a </w:t>
      </w:r>
      <w:r w:rsidR="003945B4">
        <w:t>complete</w:t>
      </w:r>
      <w:r>
        <w:t xml:space="preserve"> </w:t>
      </w:r>
      <w:r w:rsidR="003945B4">
        <w:t>exit</w:t>
      </w:r>
      <w:r>
        <w:t xml:space="preserve"> from </w:t>
      </w:r>
      <w:r w:rsidR="003945B4">
        <w:t xml:space="preserve">the sector by </w:t>
      </w:r>
      <w:proofErr w:type="spellStart"/>
      <w:r w:rsidR="003945B4">
        <w:t>Clipstone</w:t>
      </w:r>
      <w:proofErr w:type="spellEnd"/>
      <w:r>
        <w:t xml:space="preserve">.  This sale and the above acquisitions mean the REIT is </w:t>
      </w:r>
      <w:r w:rsidR="003945B4">
        <w:t xml:space="preserve">now </w:t>
      </w:r>
      <w:r>
        <w:t xml:space="preserve">100% </w:t>
      </w:r>
      <w:r w:rsidR="003945B4">
        <w:t>invested</w:t>
      </w:r>
      <w:r>
        <w:t xml:space="preserve"> in the South of the UK, 96.7% in the South East </w:t>
      </w:r>
      <w:r w:rsidR="003945B4">
        <w:t>and</w:t>
      </w:r>
      <w:r>
        <w:t xml:space="preserve"> 47.2% i</w:t>
      </w:r>
      <w:r w:rsidR="003945B4">
        <w:t>n</w:t>
      </w:r>
      <w:r>
        <w:t xml:space="preserve"> </w:t>
      </w:r>
      <w:r w:rsidR="003945B4">
        <w:t>the London</w:t>
      </w:r>
      <w:r>
        <w:t xml:space="preserve"> / M25</w:t>
      </w:r>
      <w:r w:rsidR="003945B4">
        <w:t xml:space="preserve"> region</w:t>
      </w:r>
      <w:r>
        <w:t>.</w:t>
      </w:r>
    </w:p>
    <w:p w14:paraId="0DEC35C8" w14:textId="39D7FC58" w:rsidR="00BE0F15" w:rsidRDefault="00BE0F15" w:rsidP="00893BD3">
      <w:pPr>
        <w:jc w:val="both"/>
      </w:pPr>
    </w:p>
    <w:p w14:paraId="095D0628" w14:textId="45B83992" w:rsidR="001A1ED1" w:rsidRDefault="00BE0F15" w:rsidP="00893BD3">
      <w:pPr>
        <w:jc w:val="both"/>
      </w:pPr>
      <w:r>
        <w:t xml:space="preserve">The REIT </w:t>
      </w:r>
      <w:r w:rsidR="003945B4">
        <w:t>generated a</w:t>
      </w:r>
      <w:r>
        <w:t xml:space="preserve"> total return (NAV increase added to </w:t>
      </w:r>
      <w:r w:rsidR="003945B4">
        <w:t>dividends</w:t>
      </w:r>
      <w:r>
        <w:t xml:space="preserve"> paid) of 2.5% for the three </w:t>
      </w:r>
      <w:r w:rsidR="003945B4">
        <w:t>months</w:t>
      </w:r>
      <w:r>
        <w:t xml:space="preserve"> to 30 </w:t>
      </w:r>
      <w:r w:rsidR="003945B4">
        <w:t>September</w:t>
      </w:r>
      <w:r>
        <w:t xml:space="preserve"> 2019 and 12</w:t>
      </w:r>
      <w:r w:rsidR="00BC5C84">
        <w:t>.9</w:t>
      </w:r>
      <w:r>
        <w:t xml:space="preserve">% in the 12 months to 30 </w:t>
      </w:r>
      <w:r w:rsidR="003945B4">
        <w:t>September</w:t>
      </w:r>
      <w:r>
        <w:t xml:space="preserve"> 2019.</w:t>
      </w:r>
    </w:p>
    <w:p w14:paraId="38E14E38" w14:textId="77777777" w:rsidR="00E03E3D" w:rsidRPr="00580F7D" w:rsidRDefault="00E03E3D" w:rsidP="00893BD3">
      <w:pPr>
        <w:jc w:val="both"/>
      </w:pPr>
    </w:p>
    <w:p w14:paraId="48188032" w14:textId="3AFAACBC" w:rsidR="004E058D" w:rsidRPr="00893BD3" w:rsidRDefault="00870FC4" w:rsidP="00893BD3">
      <w:pPr>
        <w:jc w:val="both"/>
        <w:rPr>
          <w:b/>
        </w:rPr>
      </w:pPr>
      <w:r w:rsidRPr="00893BD3">
        <w:rPr>
          <w:b/>
        </w:rPr>
        <w:t>Toby Dean</w:t>
      </w:r>
      <w:r w:rsidR="004E058D" w:rsidRPr="00893BD3">
        <w:rPr>
          <w:b/>
        </w:rPr>
        <w:t xml:space="preserve">, </w:t>
      </w:r>
      <w:proofErr w:type="spellStart"/>
      <w:r w:rsidR="004E058D" w:rsidRPr="00893BD3">
        <w:rPr>
          <w:b/>
        </w:rPr>
        <w:t>Clipstone’s</w:t>
      </w:r>
      <w:proofErr w:type="spellEnd"/>
      <w:r w:rsidR="004E058D" w:rsidRPr="00893BD3">
        <w:rPr>
          <w:b/>
        </w:rPr>
        <w:t xml:space="preserve"> </w:t>
      </w:r>
      <w:r w:rsidR="00025F39" w:rsidRPr="00893BD3">
        <w:rPr>
          <w:b/>
        </w:rPr>
        <w:t>Chief Executive</w:t>
      </w:r>
      <w:r w:rsidR="00A47FC0" w:rsidRPr="00893BD3">
        <w:rPr>
          <w:b/>
        </w:rPr>
        <w:t>,</w:t>
      </w:r>
      <w:r w:rsidR="004E058D" w:rsidRPr="00893BD3">
        <w:rPr>
          <w:b/>
        </w:rPr>
        <w:t xml:space="preserve"> commented:</w:t>
      </w:r>
    </w:p>
    <w:p w14:paraId="6EFADDB2" w14:textId="77777777" w:rsidR="004E058D" w:rsidRPr="00580F7D" w:rsidRDefault="004E058D" w:rsidP="00893BD3">
      <w:pPr>
        <w:jc w:val="both"/>
      </w:pPr>
    </w:p>
    <w:p w14:paraId="45D4E46F" w14:textId="1242A587" w:rsidR="00BC5C84" w:rsidRDefault="009A0FCE" w:rsidP="00893BD3">
      <w:pPr>
        <w:jc w:val="both"/>
      </w:pPr>
      <w:r w:rsidRPr="00580F7D">
        <w:t>“</w:t>
      </w:r>
      <w:r w:rsidR="00340C7E" w:rsidRPr="00580F7D">
        <w:t xml:space="preserve">We </w:t>
      </w:r>
      <w:r w:rsidR="00A71A30">
        <w:t>believe t</w:t>
      </w:r>
      <w:r w:rsidR="00C13919">
        <w:t>he</w:t>
      </w:r>
      <w:r w:rsidR="00D72710">
        <w:t>re is an acute shortage of industrial space</w:t>
      </w:r>
      <w:r w:rsidR="00A71A30">
        <w:t xml:space="preserve"> </w:t>
      </w:r>
      <w:r w:rsidR="007E10AC">
        <w:t>around Greater</w:t>
      </w:r>
      <w:r w:rsidR="00A71A30">
        <w:t xml:space="preserve"> London</w:t>
      </w:r>
      <w:r w:rsidR="00D72710">
        <w:t xml:space="preserve">, caused by </w:t>
      </w:r>
      <w:r w:rsidR="00352907">
        <w:t xml:space="preserve">the </w:t>
      </w:r>
      <w:r w:rsidR="00C13919">
        <w:t xml:space="preserve">reduction in supply </w:t>
      </w:r>
      <w:r w:rsidR="00D72710">
        <w:t xml:space="preserve">as </w:t>
      </w:r>
      <w:r w:rsidR="00A71A30">
        <w:t xml:space="preserve">industrial space </w:t>
      </w:r>
      <w:r w:rsidR="00D72710">
        <w:t xml:space="preserve">is </w:t>
      </w:r>
      <w:r w:rsidR="00892E23">
        <w:t>converted</w:t>
      </w:r>
      <w:r w:rsidR="00D72710">
        <w:t xml:space="preserve"> </w:t>
      </w:r>
      <w:r w:rsidR="00892E23">
        <w:t>to</w:t>
      </w:r>
      <w:r w:rsidR="00D72710">
        <w:t xml:space="preserve"> higher value uses, </w:t>
      </w:r>
      <w:r w:rsidR="003C4D84">
        <w:t xml:space="preserve">a lack of development </w:t>
      </w:r>
      <w:r w:rsidR="00D72710">
        <w:t xml:space="preserve">and an </w:t>
      </w:r>
      <w:r w:rsidR="00C13919">
        <w:t>increase</w:t>
      </w:r>
      <w:r w:rsidR="00D72710">
        <w:t xml:space="preserve"> in</w:t>
      </w:r>
      <w:r w:rsidR="00C13919">
        <w:t xml:space="preserve"> demand caused by </w:t>
      </w:r>
      <w:r w:rsidR="00861E7B">
        <w:t>London’s</w:t>
      </w:r>
      <w:r w:rsidR="00A71A30">
        <w:t xml:space="preserve"> high</w:t>
      </w:r>
      <w:r w:rsidR="00861E7B">
        <w:t xml:space="preserve"> consumer demand for online retailing</w:t>
      </w:r>
      <w:r w:rsidR="00C13919">
        <w:t>.</w:t>
      </w:r>
      <w:r w:rsidR="00352907">
        <w:t xml:space="preserve">  </w:t>
      </w:r>
      <w:r w:rsidR="003945B4">
        <w:t>We believe these factors will generate above-market returns over the short to medium term, and so have increased our exposure to this sector.</w:t>
      </w:r>
      <w:r w:rsidR="006B72CD">
        <w:t>”</w:t>
      </w:r>
    </w:p>
    <w:p w14:paraId="6E5F6665" w14:textId="77777777" w:rsidR="00E3248B" w:rsidRDefault="00E3248B" w:rsidP="00893BD3">
      <w:pPr>
        <w:jc w:val="both"/>
      </w:pPr>
    </w:p>
    <w:p w14:paraId="67F02D36" w14:textId="20C6466E" w:rsidR="00BC5C84" w:rsidRPr="00BC5C84" w:rsidRDefault="00BC5C84" w:rsidP="00893BD3">
      <w:pPr>
        <w:jc w:val="both"/>
        <w:rPr>
          <w:rFonts w:cs="Calibri"/>
          <w:i/>
          <w:iCs/>
        </w:rPr>
      </w:pPr>
      <w:r w:rsidRPr="00BC5C84">
        <w:rPr>
          <w:rFonts w:cs="Calibri"/>
          <w:i/>
          <w:iCs/>
        </w:rPr>
        <w:t xml:space="preserve">M1 Agency advised </w:t>
      </w:r>
      <w:proofErr w:type="spellStart"/>
      <w:r w:rsidRPr="00BC5C84">
        <w:rPr>
          <w:rFonts w:cs="Calibri"/>
          <w:i/>
          <w:iCs/>
        </w:rPr>
        <w:t>Clipstone</w:t>
      </w:r>
      <w:proofErr w:type="spellEnd"/>
      <w:r w:rsidRPr="00BC5C84">
        <w:rPr>
          <w:rFonts w:cs="Calibri"/>
          <w:i/>
          <w:iCs/>
        </w:rPr>
        <w:t xml:space="preserve"> on Swanley and BNP Paribas Real Estate advised on Enfield.</w:t>
      </w:r>
    </w:p>
    <w:p w14:paraId="742A5037" w14:textId="77777777" w:rsidR="00BC5C84" w:rsidRDefault="00BC5C84" w:rsidP="00893BD3">
      <w:pPr>
        <w:jc w:val="both"/>
      </w:pPr>
    </w:p>
    <w:p w14:paraId="14F3D258" w14:textId="77777777" w:rsidR="00953DF2" w:rsidRPr="00580F7D" w:rsidRDefault="00953DF2" w:rsidP="00893BD3">
      <w:pPr>
        <w:jc w:val="both"/>
      </w:pPr>
    </w:p>
    <w:p w14:paraId="6DC2AAD1" w14:textId="5CE835FD" w:rsidR="00953DF2" w:rsidRPr="00E3248B" w:rsidRDefault="00953DF2" w:rsidP="00E3248B">
      <w:pPr>
        <w:pStyle w:val="p3"/>
        <w:shd w:val="clear" w:color="auto" w:fill="FFFFFF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E3248B">
        <w:rPr>
          <w:rFonts w:asciiTheme="minorHAnsi" w:hAnsiTheme="minorHAnsi"/>
          <w:b/>
          <w:sz w:val="22"/>
          <w:szCs w:val="22"/>
          <w:lang w:eastAsia="en-US"/>
        </w:rPr>
        <w:t>ENQUIRIES</w:t>
      </w:r>
    </w:p>
    <w:p w14:paraId="60201074" w14:textId="77777777" w:rsidR="00953DF2" w:rsidRPr="00580F7D" w:rsidRDefault="00953DF2" w:rsidP="00893BD3">
      <w:pPr>
        <w:pStyle w:val="p3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For further information, please contact:</w:t>
      </w:r>
    </w:p>
    <w:p w14:paraId="49242E26" w14:textId="77777777" w:rsidR="00953DF2" w:rsidRPr="00580F7D" w:rsidRDefault="00953DF2" w:rsidP="00893BD3">
      <w:pPr>
        <w:pStyle w:val="p4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 </w:t>
      </w:r>
    </w:p>
    <w:p w14:paraId="0C0B32E3" w14:textId="50C60EBB" w:rsidR="00953DF2" w:rsidRPr="00580F7D" w:rsidRDefault="00953DF2" w:rsidP="00893BD3">
      <w:pPr>
        <w:pStyle w:val="p3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proofErr w:type="spellStart"/>
      <w:r w:rsidRPr="00E3248B">
        <w:rPr>
          <w:rFonts w:asciiTheme="minorHAnsi" w:hAnsiTheme="minorHAnsi"/>
          <w:b/>
          <w:sz w:val="22"/>
          <w:szCs w:val="22"/>
          <w:lang w:eastAsia="en-US"/>
        </w:rPr>
        <w:t>Clipstone</w:t>
      </w:r>
      <w:proofErr w:type="spellEnd"/>
      <w:r w:rsidRPr="00E3248B">
        <w:rPr>
          <w:rFonts w:asciiTheme="minorHAnsi" w:hAnsiTheme="minorHAnsi"/>
          <w:b/>
          <w:sz w:val="22"/>
          <w:szCs w:val="22"/>
          <w:lang w:eastAsia="en-US"/>
        </w:rPr>
        <w:t xml:space="preserve"> </w:t>
      </w:r>
      <w:r w:rsidR="00F3681F" w:rsidRPr="00E3248B">
        <w:rPr>
          <w:rFonts w:asciiTheme="minorHAnsi" w:hAnsiTheme="minorHAnsi"/>
          <w:b/>
          <w:sz w:val="22"/>
          <w:szCs w:val="22"/>
          <w:lang w:eastAsia="en-US"/>
        </w:rPr>
        <w:t>I</w:t>
      </w:r>
      <w:r w:rsidR="00025F39" w:rsidRPr="00E3248B">
        <w:rPr>
          <w:rFonts w:asciiTheme="minorHAnsi" w:hAnsiTheme="minorHAnsi"/>
          <w:b/>
          <w:sz w:val="22"/>
          <w:szCs w:val="22"/>
          <w:lang w:eastAsia="en-US"/>
        </w:rPr>
        <w:t>nvestment Management</w:t>
      </w:r>
      <w:r w:rsidR="0090127D" w:rsidRPr="00E3248B">
        <w:rPr>
          <w:rFonts w:asciiTheme="minorHAnsi" w:hAnsiTheme="minorHAnsi"/>
          <w:b/>
          <w:sz w:val="22"/>
          <w:szCs w:val="22"/>
          <w:lang w:eastAsia="en-US"/>
        </w:rPr>
        <w:t xml:space="preserve"> Limited</w:t>
      </w:r>
      <w:r w:rsidR="0090127D">
        <w:rPr>
          <w:rFonts w:asciiTheme="minorHAnsi" w:hAnsiTheme="minorHAnsi"/>
          <w:sz w:val="22"/>
          <w:szCs w:val="22"/>
          <w:lang w:eastAsia="en-US"/>
        </w:rPr>
        <w:t xml:space="preserve"> Tel: +44 (20) 7043 0270</w:t>
      </w:r>
    </w:p>
    <w:p w14:paraId="24ABE218" w14:textId="77777777" w:rsidR="00953DF2" w:rsidRPr="00580F7D" w:rsidRDefault="00953DF2" w:rsidP="00893BD3">
      <w:pPr>
        <w:pStyle w:val="p10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Toby Dean </w:t>
      </w:r>
    </w:p>
    <w:p w14:paraId="710D6BF6" w14:textId="77777777" w:rsidR="00953DF2" w:rsidRPr="00580F7D" w:rsidRDefault="00953DF2" w:rsidP="00893BD3">
      <w:pPr>
        <w:pStyle w:val="p4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2AF3B3E1" w14:textId="4CC93BB9" w:rsidR="00953DF2" w:rsidRPr="00580F7D" w:rsidRDefault="00953DF2" w:rsidP="00893BD3">
      <w:pPr>
        <w:pStyle w:val="p3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 w:rsidRPr="00E3248B">
        <w:rPr>
          <w:rFonts w:asciiTheme="minorHAnsi" w:hAnsiTheme="minorHAnsi"/>
          <w:b/>
          <w:sz w:val="22"/>
          <w:szCs w:val="22"/>
          <w:lang w:eastAsia="en-US"/>
        </w:rPr>
        <w:t>Camarco</w:t>
      </w:r>
      <w:r w:rsidR="00AA4318">
        <w:rPr>
          <w:rFonts w:asciiTheme="minorHAnsi" w:hAnsiTheme="minorHAnsi"/>
          <w:sz w:val="22"/>
          <w:szCs w:val="22"/>
          <w:lang w:eastAsia="en-US"/>
        </w:rPr>
        <w:t xml:space="preserve"> Tel: +44 (20) 3757 4982</w:t>
      </w:r>
    </w:p>
    <w:p w14:paraId="14744A10" w14:textId="230171E6" w:rsidR="00953DF2" w:rsidRPr="00580F7D" w:rsidRDefault="00893BD3" w:rsidP="00893BD3">
      <w:pPr>
        <w:pStyle w:val="p3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Louise Dolan</w:t>
      </w:r>
    </w:p>
    <w:p w14:paraId="4C4A0CD2" w14:textId="77777777" w:rsidR="00953DF2" w:rsidRPr="00580F7D" w:rsidRDefault="00953DF2" w:rsidP="00893BD3">
      <w:pPr>
        <w:pStyle w:val="p3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7FF432F3" w14:textId="77777777" w:rsidR="006B72CD" w:rsidRDefault="006B72CD">
      <w:pPr>
        <w:spacing w:after="200" w:line="276" w:lineRule="auto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14:paraId="4FDAB94B" w14:textId="21D4E8D0" w:rsidR="00953DF2" w:rsidRPr="00580F7D" w:rsidRDefault="00953DF2" w:rsidP="00893BD3">
      <w:pPr>
        <w:pStyle w:val="p3"/>
        <w:shd w:val="clear" w:color="auto" w:fill="FFFFFF"/>
        <w:jc w:val="both"/>
        <w:rPr>
          <w:rFonts w:asciiTheme="minorHAnsi" w:hAnsiTheme="minorHAnsi"/>
          <w:b/>
          <w:i/>
          <w:sz w:val="22"/>
          <w:szCs w:val="22"/>
          <w:lang w:eastAsia="en-US"/>
        </w:rPr>
      </w:pPr>
      <w:r w:rsidRPr="00580F7D">
        <w:rPr>
          <w:rFonts w:asciiTheme="minorHAnsi" w:hAnsiTheme="minorHAnsi"/>
          <w:b/>
          <w:i/>
          <w:sz w:val="22"/>
          <w:szCs w:val="22"/>
          <w:lang w:eastAsia="en-US"/>
        </w:rPr>
        <w:lastRenderedPageBreak/>
        <w:t xml:space="preserve">About </w:t>
      </w:r>
      <w:proofErr w:type="spellStart"/>
      <w:r w:rsidRPr="00580F7D">
        <w:rPr>
          <w:rFonts w:asciiTheme="minorHAnsi" w:hAnsiTheme="minorHAnsi"/>
          <w:b/>
          <w:i/>
          <w:sz w:val="22"/>
          <w:szCs w:val="22"/>
          <w:lang w:eastAsia="en-US"/>
        </w:rPr>
        <w:t>Clipstone</w:t>
      </w:r>
      <w:proofErr w:type="spellEnd"/>
      <w:r w:rsidR="003C4D84">
        <w:rPr>
          <w:rFonts w:asciiTheme="minorHAnsi" w:hAnsiTheme="minorHAnsi"/>
          <w:b/>
          <w:i/>
          <w:sz w:val="22"/>
          <w:szCs w:val="22"/>
          <w:lang w:eastAsia="en-US"/>
        </w:rPr>
        <w:t xml:space="preserve"> Industrial REIT plc</w:t>
      </w:r>
    </w:p>
    <w:p w14:paraId="15034665" w14:textId="77777777" w:rsidR="00953DF2" w:rsidRPr="00580F7D" w:rsidRDefault="00953DF2" w:rsidP="00893BD3">
      <w:pPr>
        <w:pStyle w:val="p3"/>
        <w:shd w:val="clear" w:color="auto" w:fill="FFFFFF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14:paraId="1E690C61" w14:textId="039B37A5" w:rsidR="00861E7B" w:rsidRDefault="00861E7B" w:rsidP="00893BD3">
      <w:pPr>
        <w:jc w:val="both"/>
        <w:rPr>
          <w:rFonts w:asciiTheme="minorHAnsi" w:hAnsiTheme="minorHAnsi"/>
          <w:i/>
        </w:rPr>
      </w:pPr>
      <w:proofErr w:type="spellStart"/>
      <w:r>
        <w:rPr>
          <w:rFonts w:asciiTheme="minorHAnsi" w:hAnsiTheme="minorHAnsi"/>
          <w:i/>
        </w:rPr>
        <w:t>Clipstone</w:t>
      </w:r>
      <w:proofErr w:type="spellEnd"/>
      <w:r>
        <w:rPr>
          <w:rFonts w:asciiTheme="minorHAnsi" w:hAnsiTheme="minorHAnsi"/>
          <w:i/>
        </w:rPr>
        <w:t xml:space="preserve"> </w:t>
      </w:r>
      <w:r w:rsidR="00BC5543">
        <w:rPr>
          <w:rFonts w:asciiTheme="minorHAnsi" w:hAnsiTheme="minorHAnsi"/>
          <w:i/>
        </w:rPr>
        <w:t xml:space="preserve">Investment Management Limited </w:t>
      </w:r>
      <w:r>
        <w:rPr>
          <w:rFonts w:asciiTheme="minorHAnsi" w:hAnsiTheme="minorHAnsi"/>
          <w:i/>
        </w:rPr>
        <w:t xml:space="preserve">is a real estate fund management firm specialising in </w:t>
      </w:r>
      <w:r w:rsidR="003945B4">
        <w:rPr>
          <w:rFonts w:asciiTheme="minorHAnsi" w:hAnsiTheme="minorHAnsi"/>
          <w:i/>
        </w:rPr>
        <w:t xml:space="preserve">UK </w:t>
      </w:r>
      <w:r>
        <w:rPr>
          <w:rFonts w:asciiTheme="minorHAnsi" w:hAnsiTheme="minorHAnsi"/>
          <w:i/>
        </w:rPr>
        <w:t>industrial property.</w:t>
      </w:r>
    </w:p>
    <w:p w14:paraId="41FAAE66" w14:textId="77777777" w:rsidR="00861E7B" w:rsidRDefault="00861E7B" w:rsidP="00893BD3">
      <w:pPr>
        <w:jc w:val="both"/>
        <w:rPr>
          <w:rFonts w:asciiTheme="minorHAnsi" w:hAnsiTheme="minorHAnsi"/>
          <w:i/>
        </w:rPr>
      </w:pPr>
    </w:p>
    <w:p w14:paraId="4818E7D9" w14:textId="5B36B3FB" w:rsidR="002A06C5" w:rsidRDefault="00870FC4" w:rsidP="00893BD3">
      <w:pPr>
        <w:jc w:val="both"/>
        <w:rPr>
          <w:rFonts w:asciiTheme="minorHAnsi" w:hAnsiTheme="minorHAnsi"/>
          <w:i/>
        </w:rPr>
      </w:pPr>
      <w:proofErr w:type="spellStart"/>
      <w:r w:rsidRPr="00580F7D">
        <w:rPr>
          <w:rFonts w:asciiTheme="minorHAnsi" w:hAnsiTheme="minorHAnsi"/>
          <w:i/>
        </w:rPr>
        <w:t>Clipstone</w:t>
      </w:r>
      <w:proofErr w:type="spellEnd"/>
      <w:r w:rsidRPr="00580F7D">
        <w:rPr>
          <w:rFonts w:asciiTheme="minorHAnsi" w:hAnsiTheme="minorHAnsi"/>
          <w:i/>
        </w:rPr>
        <w:t xml:space="preserve"> </w:t>
      </w:r>
      <w:r w:rsidR="00861E7B">
        <w:rPr>
          <w:rFonts w:asciiTheme="minorHAnsi" w:hAnsiTheme="minorHAnsi"/>
          <w:i/>
        </w:rPr>
        <w:t xml:space="preserve">Industrial </w:t>
      </w:r>
      <w:r w:rsidR="003C4D84">
        <w:rPr>
          <w:rFonts w:asciiTheme="minorHAnsi" w:hAnsiTheme="minorHAnsi"/>
          <w:i/>
        </w:rPr>
        <w:t xml:space="preserve">REIT </w:t>
      </w:r>
      <w:r w:rsidR="00861E7B">
        <w:rPr>
          <w:rFonts w:asciiTheme="minorHAnsi" w:hAnsiTheme="minorHAnsi"/>
          <w:i/>
        </w:rPr>
        <w:t>plc</w:t>
      </w:r>
      <w:r w:rsidR="00BC5543">
        <w:rPr>
          <w:rFonts w:asciiTheme="minorHAnsi" w:hAnsiTheme="minorHAnsi"/>
          <w:i/>
        </w:rPr>
        <w:t xml:space="preserve"> </w:t>
      </w:r>
      <w:r w:rsidR="00861E7B">
        <w:rPr>
          <w:rFonts w:asciiTheme="minorHAnsi" w:hAnsiTheme="minorHAnsi"/>
          <w:i/>
        </w:rPr>
        <w:t>(“the REIT</w:t>
      </w:r>
      <w:proofErr w:type="gramStart"/>
      <w:r w:rsidR="00861E7B">
        <w:rPr>
          <w:rFonts w:asciiTheme="minorHAnsi" w:hAnsiTheme="minorHAnsi"/>
          <w:i/>
        </w:rPr>
        <w:t xml:space="preserve">”)  </w:t>
      </w:r>
      <w:r w:rsidRPr="00580F7D">
        <w:rPr>
          <w:rFonts w:asciiTheme="minorHAnsi" w:hAnsiTheme="minorHAnsi"/>
          <w:i/>
        </w:rPr>
        <w:t>is</w:t>
      </w:r>
      <w:proofErr w:type="gramEnd"/>
      <w:r w:rsidRPr="00580F7D">
        <w:rPr>
          <w:rFonts w:asciiTheme="minorHAnsi" w:hAnsiTheme="minorHAnsi"/>
          <w:i/>
        </w:rPr>
        <w:t xml:space="preserve"> a real estate </w:t>
      </w:r>
      <w:r w:rsidR="003C4D84">
        <w:rPr>
          <w:rFonts w:asciiTheme="minorHAnsi" w:hAnsiTheme="minorHAnsi"/>
          <w:i/>
        </w:rPr>
        <w:t xml:space="preserve">fund listed </w:t>
      </w:r>
      <w:r w:rsidR="00D63B2D">
        <w:rPr>
          <w:rFonts w:asciiTheme="minorHAnsi" w:hAnsiTheme="minorHAnsi"/>
          <w:i/>
        </w:rPr>
        <w:t>on</w:t>
      </w:r>
      <w:r w:rsidR="003C4D84">
        <w:rPr>
          <w:rFonts w:asciiTheme="minorHAnsi" w:hAnsiTheme="minorHAnsi"/>
          <w:i/>
        </w:rPr>
        <w:t xml:space="preserve"> The </w:t>
      </w:r>
      <w:r w:rsidR="00D63B2D">
        <w:rPr>
          <w:rFonts w:asciiTheme="minorHAnsi" w:hAnsiTheme="minorHAnsi"/>
          <w:i/>
        </w:rPr>
        <w:t>International</w:t>
      </w:r>
      <w:r w:rsidR="003C4D84">
        <w:rPr>
          <w:rFonts w:asciiTheme="minorHAnsi" w:hAnsiTheme="minorHAnsi"/>
          <w:i/>
        </w:rPr>
        <w:t xml:space="preserve"> Stock Exchange.  In December 2018 </w:t>
      </w:r>
      <w:r w:rsidR="00861E7B">
        <w:rPr>
          <w:rFonts w:asciiTheme="minorHAnsi" w:hAnsiTheme="minorHAnsi"/>
          <w:i/>
        </w:rPr>
        <w:t>the</w:t>
      </w:r>
      <w:r w:rsidR="003C4D84">
        <w:rPr>
          <w:rFonts w:asciiTheme="minorHAnsi" w:hAnsiTheme="minorHAnsi"/>
          <w:i/>
        </w:rPr>
        <w:t xml:space="preserve"> REIT sold all its distribution </w:t>
      </w:r>
      <w:r w:rsidR="00D63B2D">
        <w:rPr>
          <w:rFonts w:asciiTheme="minorHAnsi" w:hAnsiTheme="minorHAnsi"/>
          <w:i/>
        </w:rPr>
        <w:t>warehouse</w:t>
      </w:r>
      <w:r w:rsidR="002A06C5">
        <w:rPr>
          <w:rFonts w:asciiTheme="minorHAnsi" w:hAnsiTheme="minorHAnsi"/>
          <w:i/>
        </w:rPr>
        <w:t>s</w:t>
      </w:r>
      <w:r w:rsidR="003C4D84">
        <w:rPr>
          <w:rFonts w:asciiTheme="minorHAnsi" w:hAnsiTheme="minorHAnsi"/>
          <w:i/>
        </w:rPr>
        <w:t xml:space="preserve"> (at a 6% premium to valuation) </w:t>
      </w:r>
      <w:r w:rsidR="00861E7B">
        <w:rPr>
          <w:rFonts w:asciiTheme="minorHAnsi" w:hAnsiTheme="minorHAnsi"/>
          <w:i/>
        </w:rPr>
        <w:t>marking a comp</w:t>
      </w:r>
      <w:r w:rsidR="0043294F">
        <w:rPr>
          <w:rFonts w:asciiTheme="minorHAnsi" w:hAnsiTheme="minorHAnsi"/>
          <w:i/>
        </w:rPr>
        <w:t>l</w:t>
      </w:r>
      <w:r w:rsidR="00861E7B">
        <w:rPr>
          <w:rFonts w:asciiTheme="minorHAnsi" w:hAnsiTheme="minorHAnsi"/>
          <w:i/>
        </w:rPr>
        <w:t xml:space="preserve">ete exit from the </w:t>
      </w:r>
      <w:r w:rsidR="00D63B2D">
        <w:rPr>
          <w:rFonts w:asciiTheme="minorHAnsi" w:hAnsiTheme="minorHAnsi"/>
          <w:i/>
        </w:rPr>
        <w:t>Midlands</w:t>
      </w:r>
      <w:r w:rsidR="002A06C5">
        <w:rPr>
          <w:rFonts w:asciiTheme="minorHAnsi" w:hAnsiTheme="minorHAnsi"/>
          <w:i/>
        </w:rPr>
        <w:t>’</w:t>
      </w:r>
      <w:r w:rsidR="00D63B2D">
        <w:rPr>
          <w:rFonts w:asciiTheme="minorHAnsi" w:hAnsiTheme="minorHAnsi"/>
          <w:i/>
        </w:rPr>
        <w:t xml:space="preserve"> warehouse</w:t>
      </w:r>
      <w:r w:rsidR="00861E7B">
        <w:rPr>
          <w:rFonts w:asciiTheme="minorHAnsi" w:hAnsiTheme="minorHAnsi"/>
          <w:i/>
        </w:rPr>
        <w:t xml:space="preserve"> sector by </w:t>
      </w:r>
      <w:proofErr w:type="spellStart"/>
      <w:r w:rsidR="00861E7B">
        <w:rPr>
          <w:rFonts w:asciiTheme="minorHAnsi" w:hAnsiTheme="minorHAnsi"/>
          <w:i/>
        </w:rPr>
        <w:t>Clip</w:t>
      </w:r>
      <w:r w:rsidR="00D63B2D">
        <w:rPr>
          <w:rFonts w:asciiTheme="minorHAnsi" w:hAnsiTheme="minorHAnsi"/>
          <w:i/>
        </w:rPr>
        <w:t>s</w:t>
      </w:r>
      <w:r w:rsidR="00861E7B">
        <w:rPr>
          <w:rFonts w:asciiTheme="minorHAnsi" w:hAnsiTheme="minorHAnsi"/>
          <w:i/>
        </w:rPr>
        <w:t>tone</w:t>
      </w:r>
      <w:proofErr w:type="spellEnd"/>
      <w:r w:rsidR="00861E7B">
        <w:rPr>
          <w:rFonts w:asciiTheme="minorHAnsi" w:hAnsiTheme="minorHAnsi"/>
          <w:i/>
        </w:rPr>
        <w:t>.  The REIT now</w:t>
      </w:r>
      <w:r w:rsidR="00D63B2D">
        <w:rPr>
          <w:rFonts w:asciiTheme="minorHAnsi" w:hAnsiTheme="minorHAnsi"/>
          <w:i/>
        </w:rPr>
        <w:t xml:space="preserve"> concentrate</w:t>
      </w:r>
      <w:r w:rsidR="00861E7B">
        <w:rPr>
          <w:rFonts w:asciiTheme="minorHAnsi" w:hAnsiTheme="minorHAnsi"/>
          <w:i/>
        </w:rPr>
        <w:t>s</w:t>
      </w:r>
      <w:r w:rsidR="00D63B2D">
        <w:rPr>
          <w:rFonts w:asciiTheme="minorHAnsi" w:hAnsiTheme="minorHAnsi"/>
          <w:i/>
        </w:rPr>
        <w:t xml:space="preserve"> its operations </w:t>
      </w:r>
      <w:r w:rsidR="003C4D84">
        <w:rPr>
          <w:rFonts w:asciiTheme="minorHAnsi" w:hAnsiTheme="minorHAnsi"/>
          <w:i/>
        </w:rPr>
        <w:t xml:space="preserve">exclusively on the London and South East sector where management </w:t>
      </w:r>
      <w:r w:rsidR="00D63B2D">
        <w:rPr>
          <w:rFonts w:asciiTheme="minorHAnsi" w:hAnsiTheme="minorHAnsi"/>
          <w:i/>
        </w:rPr>
        <w:t>expect</w:t>
      </w:r>
      <w:r w:rsidR="003C4D84">
        <w:rPr>
          <w:rFonts w:asciiTheme="minorHAnsi" w:hAnsiTheme="minorHAnsi"/>
          <w:i/>
        </w:rPr>
        <w:t xml:space="preserve"> enhanced returns.  </w:t>
      </w:r>
      <w:r w:rsidR="00861E7B">
        <w:rPr>
          <w:rFonts w:asciiTheme="minorHAnsi" w:hAnsiTheme="minorHAnsi"/>
          <w:i/>
        </w:rPr>
        <w:t>As at 30 September 2019 t</w:t>
      </w:r>
      <w:r w:rsidR="003C4D84">
        <w:rPr>
          <w:rFonts w:asciiTheme="minorHAnsi" w:hAnsiTheme="minorHAnsi"/>
          <w:i/>
        </w:rPr>
        <w:t xml:space="preserve">he </w:t>
      </w:r>
      <w:r w:rsidR="00861E7B">
        <w:rPr>
          <w:rFonts w:asciiTheme="minorHAnsi" w:hAnsiTheme="minorHAnsi"/>
          <w:i/>
        </w:rPr>
        <w:t xml:space="preserve">REIT </w:t>
      </w:r>
      <w:r w:rsidR="003C4D84">
        <w:rPr>
          <w:rFonts w:asciiTheme="minorHAnsi" w:hAnsiTheme="minorHAnsi"/>
          <w:i/>
        </w:rPr>
        <w:t>own</w:t>
      </w:r>
      <w:r w:rsidR="00861E7B">
        <w:rPr>
          <w:rFonts w:asciiTheme="minorHAnsi" w:hAnsiTheme="minorHAnsi"/>
          <w:i/>
        </w:rPr>
        <w:t>ed</w:t>
      </w:r>
      <w:r w:rsidR="003C4D84">
        <w:rPr>
          <w:rFonts w:asciiTheme="minorHAnsi" w:hAnsiTheme="minorHAnsi"/>
          <w:i/>
        </w:rPr>
        <w:t xml:space="preserve"> </w:t>
      </w:r>
      <w:r w:rsidR="003945B4">
        <w:rPr>
          <w:rFonts w:asciiTheme="minorHAnsi" w:hAnsiTheme="minorHAnsi"/>
          <w:i/>
        </w:rPr>
        <w:t>40</w:t>
      </w:r>
      <w:r w:rsidR="003C4D84">
        <w:rPr>
          <w:rFonts w:asciiTheme="minorHAnsi" w:hAnsiTheme="minorHAnsi"/>
          <w:i/>
        </w:rPr>
        <w:t xml:space="preserve"> pr</w:t>
      </w:r>
      <w:r w:rsidR="00D63B2D">
        <w:rPr>
          <w:rFonts w:asciiTheme="minorHAnsi" w:hAnsiTheme="minorHAnsi"/>
          <w:i/>
        </w:rPr>
        <w:t>operties</w:t>
      </w:r>
      <w:r w:rsidR="003C4D84">
        <w:rPr>
          <w:rFonts w:asciiTheme="minorHAnsi" w:hAnsiTheme="minorHAnsi"/>
          <w:i/>
        </w:rPr>
        <w:t xml:space="preserve"> with</w:t>
      </w:r>
      <w:r w:rsidR="003945B4">
        <w:rPr>
          <w:rFonts w:asciiTheme="minorHAnsi" w:hAnsiTheme="minorHAnsi"/>
          <w:i/>
        </w:rPr>
        <w:t xml:space="preserve"> 217</w:t>
      </w:r>
      <w:r w:rsidR="003C4D84">
        <w:rPr>
          <w:rFonts w:asciiTheme="minorHAnsi" w:hAnsiTheme="minorHAnsi"/>
          <w:i/>
        </w:rPr>
        <w:t xml:space="preserve"> tenant</w:t>
      </w:r>
      <w:r w:rsidR="00BC5543">
        <w:rPr>
          <w:rFonts w:asciiTheme="minorHAnsi" w:hAnsiTheme="minorHAnsi"/>
          <w:i/>
        </w:rPr>
        <w:t>s</w:t>
      </w:r>
      <w:r w:rsidR="003C4D84">
        <w:rPr>
          <w:rFonts w:asciiTheme="minorHAnsi" w:hAnsiTheme="minorHAnsi"/>
          <w:i/>
        </w:rPr>
        <w:t xml:space="preserve"> and a gross value of £</w:t>
      </w:r>
      <w:r w:rsidR="003945B4">
        <w:rPr>
          <w:rFonts w:asciiTheme="minorHAnsi" w:hAnsiTheme="minorHAnsi"/>
          <w:i/>
        </w:rPr>
        <w:t>226</w:t>
      </w:r>
      <w:r w:rsidR="003C4D84">
        <w:rPr>
          <w:rFonts w:asciiTheme="minorHAnsi" w:hAnsiTheme="minorHAnsi"/>
          <w:i/>
        </w:rPr>
        <w:t xml:space="preserve">m. </w:t>
      </w:r>
      <w:r w:rsidR="00D63B2D">
        <w:rPr>
          <w:rFonts w:asciiTheme="minorHAnsi" w:hAnsiTheme="minorHAnsi"/>
          <w:i/>
        </w:rPr>
        <w:t xml:space="preserve"> </w:t>
      </w:r>
      <w:r w:rsidR="00861E7B">
        <w:rPr>
          <w:rFonts w:asciiTheme="minorHAnsi" w:hAnsiTheme="minorHAnsi"/>
          <w:i/>
        </w:rPr>
        <w:t>The REIT</w:t>
      </w:r>
      <w:r w:rsidR="002A06C5">
        <w:rPr>
          <w:rFonts w:asciiTheme="minorHAnsi" w:hAnsiTheme="minorHAnsi"/>
          <w:i/>
        </w:rPr>
        <w:t>’</w:t>
      </w:r>
      <w:r w:rsidR="00861E7B">
        <w:rPr>
          <w:rFonts w:asciiTheme="minorHAnsi" w:hAnsiTheme="minorHAnsi"/>
          <w:i/>
        </w:rPr>
        <w:t xml:space="preserve">s </w:t>
      </w:r>
      <w:r w:rsidR="003C4D84">
        <w:rPr>
          <w:rFonts w:asciiTheme="minorHAnsi" w:hAnsiTheme="minorHAnsi"/>
          <w:i/>
        </w:rPr>
        <w:t>loan-to-</w:t>
      </w:r>
      <w:r w:rsidR="00D63B2D">
        <w:rPr>
          <w:rFonts w:asciiTheme="minorHAnsi" w:hAnsiTheme="minorHAnsi"/>
          <w:i/>
        </w:rPr>
        <w:t>value</w:t>
      </w:r>
      <w:r w:rsidR="003C4D84">
        <w:rPr>
          <w:rFonts w:asciiTheme="minorHAnsi" w:hAnsiTheme="minorHAnsi"/>
          <w:i/>
        </w:rPr>
        <w:t xml:space="preserve"> (</w:t>
      </w:r>
      <w:r w:rsidR="00D63B2D">
        <w:rPr>
          <w:rFonts w:asciiTheme="minorHAnsi" w:hAnsiTheme="minorHAnsi"/>
          <w:i/>
        </w:rPr>
        <w:t>property</w:t>
      </w:r>
      <w:r w:rsidR="003C4D84">
        <w:rPr>
          <w:rFonts w:asciiTheme="minorHAnsi" w:hAnsiTheme="minorHAnsi"/>
          <w:i/>
        </w:rPr>
        <w:t xml:space="preserve"> values vs total debt) </w:t>
      </w:r>
      <w:r w:rsidR="00861E7B">
        <w:rPr>
          <w:rFonts w:asciiTheme="minorHAnsi" w:hAnsiTheme="minorHAnsi"/>
          <w:i/>
        </w:rPr>
        <w:t>is</w:t>
      </w:r>
      <w:r w:rsidR="003C4D84">
        <w:rPr>
          <w:rFonts w:asciiTheme="minorHAnsi" w:hAnsiTheme="minorHAnsi"/>
          <w:i/>
        </w:rPr>
        <w:t xml:space="preserve"> </w:t>
      </w:r>
      <w:r w:rsidR="003945B4">
        <w:rPr>
          <w:rFonts w:asciiTheme="minorHAnsi" w:hAnsiTheme="minorHAnsi"/>
          <w:i/>
        </w:rPr>
        <w:t>23.2</w:t>
      </w:r>
      <w:r w:rsidR="003C4D84">
        <w:rPr>
          <w:rFonts w:asciiTheme="minorHAnsi" w:hAnsiTheme="minorHAnsi"/>
          <w:i/>
        </w:rPr>
        <w:t>%.</w:t>
      </w:r>
      <w:r w:rsidR="008A37D2">
        <w:rPr>
          <w:rFonts w:asciiTheme="minorHAnsi" w:hAnsiTheme="minorHAnsi"/>
          <w:i/>
        </w:rPr>
        <w:t xml:space="preserve">  </w:t>
      </w:r>
    </w:p>
    <w:p w14:paraId="0F6E88FC" w14:textId="77777777" w:rsidR="002A06C5" w:rsidRDefault="002A06C5" w:rsidP="00893BD3">
      <w:pPr>
        <w:jc w:val="both"/>
        <w:rPr>
          <w:rFonts w:asciiTheme="minorHAnsi" w:hAnsiTheme="minorHAnsi"/>
          <w:i/>
        </w:rPr>
      </w:pPr>
    </w:p>
    <w:p w14:paraId="6C3C4AA7" w14:textId="5CA38849" w:rsidR="004E058D" w:rsidRPr="00580F7D" w:rsidRDefault="00BC5543" w:rsidP="00893BD3">
      <w:pPr>
        <w:jc w:val="both"/>
      </w:pPr>
      <w:proofErr w:type="spellStart"/>
      <w:r>
        <w:rPr>
          <w:rFonts w:asciiTheme="minorHAnsi" w:hAnsiTheme="minorHAnsi"/>
          <w:i/>
        </w:rPr>
        <w:t>Clipstone</w:t>
      </w:r>
      <w:proofErr w:type="spellEnd"/>
      <w:r>
        <w:rPr>
          <w:rFonts w:asciiTheme="minorHAnsi" w:hAnsiTheme="minorHAnsi"/>
          <w:i/>
        </w:rPr>
        <w:t xml:space="preserve"> also run</w:t>
      </w:r>
      <w:r w:rsidR="003945B4">
        <w:rPr>
          <w:rFonts w:asciiTheme="minorHAnsi" w:hAnsiTheme="minorHAnsi"/>
          <w:i/>
        </w:rPr>
        <w:t>s</w:t>
      </w:r>
      <w:r>
        <w:rPr>
          <w:rFonts w:asciiTheme="minorHAnsi" w:hAnsiTheme="minorHAnsi"/>
          <w:i/>
        </w:rPr>
        <w:t xml:space="preserve"> </w:t>
      </w:r>
      <w:proofErr w:type="gramStart"/>
      <w:r>
        <w:rPr>
          <w:rFonts w:asciiTheme="minorHAnsi" w:hAnsiTheme="minorHAnsi"/>
          <w:i/>
        </w:rPr>
        <w:t>a number of</w:t>
      </w:r>
      <w:proofErr w:type="gramEnd"/>
      <w:r>
        <w:rPr>
          <w:rFonts w:asciiTheme="minorHAnsi" w:hAnsiTheme="minorHAnsi"/>
          <w:i/>
        </w:rPr>
        <w:t xml:space="preserve"> segregated account mandates.  </w:t>
      </w:r>
      <w:r w:rsidR="00870FC4" w:rsidRPr="00580F7D">
        <w:rPr>
          <w:rFonts w:asciiTheme="minorHAnsi" w:eastAsia="Times New Roman" w:hAnsiTheme="minorHAnsi" w:cs="Arial"/>
          <w:i/>
        </w:rPr>
        <w:t>For further information see: www.clipstone.co.uk.</w:t>
      </w:r>
    </w:p>
    <w:p w14:paraId="6008DF0E" w14:textId="77777777" w:rsidR="004E058D" w:rsidRDefault="004E058D"/>
    <w:sectPr w:rsidR="004E058D" w:rsidSect="00E3248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D"/>
    <w:rsid w:val="0001323F"/>
    <w:rsid w:val="0002328E"/>
    <w:rsid w:val="00025F39"/>
    <w:rsid w:val="000B5D45"/>
    <w:rsid w:val="001A1ED1"/>
    <w:rsid w:val="001E30CB"/>
    <w:rsid w:val="00292EAC"/>
    <w:rsid w:val="002A06C5"/>
    <w:rsid w:val="002A343C"/>
    <w:rsid w:val="002F7B9A"/>
    <w:rsid w:val="00340C7E"/>
    <w:rsid w:val="00352907"/>
    <w:rsid w:val="003945B4"/>
    <w:rsid w:val="003C4D84"/>
    <w:rsid w:val="0040577A"/>
    <w:rsid w:val="0043294F"/>
    <w:rsid w:val="004928F4"/>
    <w:rsid w:val="004B4577"/>
    <w:rsid w:val="004E058D"/>
    <w:rsid w:val="004F557D"/>
    <w:rsid w:val="005134B3"/>
    <w:rsid w:val="00580F7D"/>
    <w:rsid w:val="006B19F7"/>
    <w:rsid w:val="006B72CD"/>
    <w:rsid w:val="00756FA6"/>
    <w:rsid w:val="007C4E4A"/>
    <w:rsid w:val="007E10AC"/>
    <w:rsid w:val="00861E7B"/>
    <w:rsid w:val="00870FC4"/>
    <w:rsid w:val="00892E23"/>
    <w:rsid w:val="00893BD3"/>
    <w:rsid w:val="008A37D2"/>
    <w:rsid w:val="008B5B4F"/>
    <w:rsid w:val="0090127D"/>
    <w:rsid w:val="009504DD"/>
    <w:rsid w:val="00953DF2"/>
    <w:rsid w:val="009A0FCE"/>
    <w:rsid w:val="00A33979"/>
    <w:rsid w:val="00A47FC0"/>
    <w:rsid w:val="00A60E5B"/>
    <w:rsid w:val="00A71A30"/>
    <w:rsid w:val="00A93B1A"/>
    <w:rsid w:val="00AA4318"/>
    <w:rsid w:val="00B16A51"/>
    <w:rsid w:val="00BC5543"/>
    <w:rsid w:val="00BC5C84"/>
    <w:rsid w:val="00BD6F00"/>
    <w:rsid w:val="00BE0F15"/>
    <w:rsid w:val="00C02835"/>
    <w:rsid w:val="00C13919"/>
    <w:rsid w:val="00C51094"/>
    <w:rsid w:val="00CB716C"/>
    <w:rsid w:val="00CE2F68"/>
    <w:rsid w:val="00D63B2D"/>
    <w:rsid w:val="00D72710"/>
    <w:rsid w:val="00D87C11"/>
    <w:rsid w:val="00D92CAC"/>
    <w:rsid w:val="00E03E3D"/>
    <w:rsid w:val="00E3248B"/>
    <w:rsid w:val="00ED6456"/>
    <w:rsid w:val="00F25060"/>
    <w:rsid w:val="00F3681F"/>
    <w:rsid w:val="00F44EE5"/>
    <w:rsid w:val="00F6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16A74"/>
  <w15:docId w15:val="{A81EDBCB-5625-4ADB-8BA6-6BB9B85D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3C5D10752E4C88AF34A89E74345B" ma:contentTypeVersion="0" ma:contentTypeDescription="Create a new document." ma:contentTypeScope="" ma:versionID="eae5e160faf657e6d58a5ab460ea5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670C7-B54E-472E-89BF-11B2545B326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96D5FD-97B9-4112-9445-523A14326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4585E-2132-4F8E-B8EB-FB39B4260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Camarco</Company>
  <LinksUpToDate>false</LinksUpToDate>
  <CharactersWithSpaces>3003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Dolan</dc:creator>
  <cp:keywords/>
  <dc:description/>
  <cp:lastModifiedBy>Rebecca Noonan</cp:lastModifiedBy>
  <cp:revision>2</cp:revision>
  <cp:lastPrinted>2019-10-14T14:31:00Z</cp:lastPrinted>
  <dcterms:created xsi:type="dcterms:W3CDTF">2019-12-06T12:15:00Z</dcterms:created>
  <dcterms:modified xsi:type="dcterms:W3CDTF">2019-12-06T12:15:00Z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0x01010051D93C5D10752E4C88AF34A89E74345B</vt:lpwstr>
  </property>
</Properties>
</file>